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D35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附件1</w:t>
      </w:r>
    </w:p>
    <w:p w14:paraId="00D906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收款账户确认书</w:t>
      </w:r>
    </w:p>
    <w:p w14:paraId="7A3C7F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1"/>
        <w:gridCol w:w="6031"/>
      </w:tblGrid>
      <w:tr w14:paraId="5AB59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1" w:type="dxa"/>
            <w:noWrap w:val="0"/>
            <w:vAlign w:val="top"/>
          </w:tcPr>
          <w:p w14:paraId="5035D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案      号</w:t>
            </w:r>
          </w:p>
        </w:tc>
        <w:tc>
          <w:tcPr>
            <w:tcW w:w="6031" w:type="dxa"/>
            <w:noWrap w:val="0"/>
            <w:vAlign w:val="top"/>
          </w:tcPr>
          <w:p w14:paraId="012F1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 w14:paraId="79B55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1" w:type="dxa"/>
            <w:noWrap w:val="0"/>
            <w:vAlign w:val="top"/>
          </w:tcPr>
          <w:p w14:paraId="29FE2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eastAsia="zh-CN"/>
              </w:rPr>
              <w:t>原告（利害关系人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eastAsia="zh-CN"/>
              </w:rPr>
              <w:t>申请人）</w:t>
            </w:r>
          </w:p>
        </w:tc>
        <w:tc>
          <w:tcPr>
            <w:tcW w:w="6031" w:type="dxa"/>
            <w:noWrap w:val="0"/>
            <w:vAlign w:val="top"/>
          </w:tcPr>
          <w:p w14:paraId="32885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 w14:paraId="62608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1" w:type="dxa"/>
            <w:noWrap w:val="0"/>
            <w:vAlign w:val="top"/>
          </w:tcPr>
          <w:p w14:paraId="77F25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户      名</w:t>
            </w:r>
          </w:p>
        </w:tc>
        <w:tc>
          <w:tcPr>
            <w:tcW w:w="6031" w:type="dxa"/>
            <w:noWrap w:val="0"/>
            <w:vAlign w:val="top"/>
          </w:tcPr>
          <w:p w14:paraId="75A5C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 w14:paraId="294CE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1" w:type="dxa"/>
            <w:noWrap w:val="0"/>
            <w:vAlign w:val="top"/>
          </w:tcPr>
          <w:p w14:paraId="5F8DF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 xml:space="preserve">账      号 </w:t>
            </w:r>
          </w:p>
        </w:tc>
        <w:tc>
          <w:tcPr>
            <w:tcW w:w="6031" w:type="dxa"/>
            <w:noWrap w:val="0"/>
            <w:vAlign w:val="top"/>
          </w:tcPr>
          <w:p w14:paraId="5B6D4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 w14:paraId="6BCCB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1" w:type="dxa"/>
            <w:noWrap w:val="0"/>
            <w:vAlign w:val="top"/>
          </w:tcPr>
          <w:p w14:paraId="476B1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开户行(具体开户网点全称)</w:t>
            </w:r>
          </w:p>
        </w:tc>
        <w:tc>
          <w:tcPr>
            <w:tcW w:w="6031" w:type="dxa"/>
            <w:noWrap w:val="0"/>
            <w:vAlign w:val="top"/>
          </w:tcPr>
          <w:p w14:paraId="09570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 w14:paraId="193BC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1" w:type="dxa"/>
            <w:noWrap w:val="0"/>
            <w:vAlign w:val="top"/>
          </w:tcPr>
          <w:p w14:paraId="73CE0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收款人联系电话</w:t>
            </w:r>
          </w:p>
        </w:tc>
        <w:tc>
          <w:tcPr>
            <w:tcW w:w="6031" w:type="dxa"/>
            <w:noWrap w:val="0"/>
            <w:vAlign w:val="top"/>
          </w:tcPr>
          <w:p w14:paraId="60B15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 w14:paraId="15ABA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1" w:type="dxa"/>
            <w:noWrap w:val="0"/>
            <w:vAlign w:val="top"/>
          </w:tcPr>
          <w:p w14:paraId="7B20D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备注</w:t>
            </w:r>
          </w:p>
        </w:tc>
        <w:tc>
          <w:tcPr>
            <w:tcW w:w="6031" w:type="dxa"/>
            <w:noWrap w:val="0"/>
            <w:vAlign w:val="top"/>
          </w:tcPr>
          <w:p w14:paraId="00006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 w14:paraId="5CC605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</w:t>
      </w:r>
    </w:p>
    <w:p w14:paraId="4D609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本人（单位）确认上述银行账户为本案指定的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案款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收款账户，人民法院将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款项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汇入上述银行账户即视为本人（单位）收到相应的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案款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。如账户信息发生变动（挂失、停用等），本人（单位）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及时向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案件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承办人员申请更正。本人（单位）自愿承担错误提供银行账户信息的不利法律后果。</w:t>
      </w:r>
    </w:p>
    <w:p w14:paraId="6D28B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 w14:paraId="3318F7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收款人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（签名或盖章）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 w14:paraId="6A38A3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年    月     日</w:t>
      </w:r>
    </w:p>
    <w:p w14:paraId="28F4A202"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5A0BB02"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br w:type="page"/>
      </w:r>
    </w:p>
    <w:p w14:paraId="0C3CFDC0">
      <w:pPr>
        <w:spacing w:line="576" w:lineRule="exac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</w:p>
    <w:p w14:paraId="08FB0FC9">
      <w:pPr>
        <w:spacing w:line="576" w:lineRule="exact"/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兰西县人民法院</w:t>
      </w:r>
    </w:p>
    <w:p w14:paraId="5FE0F89D">
      <w:pPr>
        <w:spacing w:line="576" w:lineRule="exact"/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当事人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财产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保全告知书</w:t>
      </w:r>
    </w:p>
    <w:p w14:paraId="507FA6D5">
      <w:pPr>
        <w:spacing w:line="576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3E6E931A">
      <w:pPr>
        <w:spacing w:line="54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原告（申请人）：</w:t>
      </w:r>
    </w:p>
    <w:p w14:paraId="354A18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您在起诉、案件审理过程中，债务人有可能转移、藏匿财产，可能导致您胜诉却不能实现胜诉权利。为保证判决顺利执行，避免您的合法权益遭受损害，现告知您有向人民法院申请财产保全的权利，同时向您释明申请诉讼保全的相关权利义务以及风险，请您酌定处理：</w:t>
      </w:r>
    </w:p>
    <w:p w14:paraId="3CF022C1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75" w:firstLineChars="211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一、申请诉前财产保全，应该提出书面申请，并按照法院的要求提供担保，提供的担保数额应与保全的财产数额相等；申请诉讼中财产保全，是否提供担保及担保金额，按照法院根据案情作出的决定执行。同时按照一定比例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缴交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申请费。如不按照要求提供担保并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缴交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申请费，按照撤回保全申请处理。</w:t>
      </w:r>
    </w:p>
    <w:p w14:paraId="261E710D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75" w:firstLineChars="211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二、申请财产保全应提供保全财产的准确信息及估价依据，不得明显超标的申请保全。如因客观原因不能提供保全财产信息的，可以在诉讼中的财产保全中，书面申请法院运用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执行网络查控系统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查询被申请人银行存款、微信、支付宝、车辆、房屋等财产信息后进行保全。</w:t>
      </w:r>
    </w:p>
    <w:p w14:paraId="4C923688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75" w:firstLineChars="211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三、申请诉前财产保全的，必须在法院采取保全措施后30日内起诉，过期不诉的，法院将解除财产保全。</w:t>
      </w:r>
    </w:p>
    <w:p w14:paraId="6A0B6522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75" w:firstLineChars="211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四、法院根据财产保全申请对被申请人的财产采取了冻结、查封或者扣押等强制措施（冻结银行存款的期限不得超过1年，查封扣押动产的期限不得超过2年，查封不动产、冻结其他财产权的期限不得超过3年），超过法定期限的，强制措施将自动解除。为避免申请人合法权益免受损失，在法院采取强制措施后，在上述期限届满前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日内，申请人必须向法院提出续行保全的申请，否则，因超期导致强制措施自动解除的责任，由申请人自行承担。</w:t>
      </w:r>
    </w:p>
    <w:p w14:paraId="58E9A968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75" w:firstLineChars="211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五、申请人提出续行保全申请，应当采取书面方式，该案件在一审诉讼期间（二审法院受理前），申请向一审法院提出；案件在二审诉讼期间，一般向二审法院提出申请，二审法院可以自行实施，也可以委托一审法院实施，法律文书生效后，进入执行程序前，可向一审法院申请采取保全措施。</w:t>
      </w:r>
    </w:p>
    <w:p w14:paraId="38F3970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六、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申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请财产保全应提交的材料：1.财产保全申请书；2.申请保全人与被保全人的身份证明材料；3.证明基础法律关系的相关证据材料；4.拟保全财产线索及相关证明材料；5.拟保全财产的大致价值及相关证明材料；6.保全担保的相关材料。财产保全申请人应于案件（含财保案件）立案时提交上述材料，立案部门正式立案前将审查财产保全材料是否齐全，审查通过后将在法定时限内采取保全措施。</w:t>
      </w:r>
    </w:p>
    <w:p w14:paraId="4D8915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七、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若申请诉讼保全有错误，申请人应当赔偿被申请人因保全所遭受的损失。</w:t>
      </w:r>
    </w:p>
    <w:p w14:paraId="23F53F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八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、法律法规对于诉讼保全有其他规定的，从其规定。</w:t>
      </w:r>
    </w:p>
    <w:p w14:paraId="79B5A6E1">
      <w:pPr>
        <w:spacing w:line="576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09EA5884">
      <w:pPr>
        <w:spacing w:line="576" w:lineRule="exact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是否申请财产保全：申请（ ）  不申请（  ）</w:t>
      </w:r>
    </w:p>
    <w:p w14:paraId="114B997C">
      <w:pPr>
        <w:spacing w:line="576" w:lineRule="exact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                   </w:t>
      </w:r>
    </w:p>
    <w:p w14:paraId="36AFC38F">
      <w:pPr>
        <w:spacing w:line="576" w:lineRule="exact"/>
        <w:ind w:firstLine="3346" w:firstLineChars="1045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当事人签名：</w:t>
      </w:r>
    </w:p>
    <w:p w14:paraId="2F34C343"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B8F44F9"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 xml:space="preserve">               年     月    日</w:t>
      </w:r>
    </w:p>
    <w:p w14:paraId="31355DAA">
      <w:pPr>
        <w:spacing w:line="576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93ABD3A">
      <w:pPr>
        <w:spacing w:line="576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72C1D1B">
      <w:pPr>
        <w:spacing w:line="576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05D1D543">
      <w:pPr>
        <w:spacing w:line="576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5B9DFE6"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br w:type="page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（适用于裁判案件）</w:t>
      </w:r>
    </w:p>
    <w:p w14:paraId="447C76A0">
      <w:pPr>
        <w:spacing w:line="576" w:lineRule="exact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2CE456BB">
      <w:pPr>
        <w:spacing w:line="576" w:lineRule="exact"/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兰西县人民法院</w:t>
      </w:r>
    </w:p>
    <w:p w14:paraId="3264DBAC">
      <w:pPr>
        <w:spacing w:line="576" w:lineRule="exact"/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自动履行告知书</w:t>
      </w:r>
    </w:p>
    <w:p w14:paraId="5E0D7E77">
      <w:pPr>
        <w:spacing w:line="576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09F6B7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发生法律效力的裁判文书，当事人必须履行，不履行即违法！拒不履行生效法律文书确定的义务的后果:</w:t>
      </w:r>
    </w:p>
    <w:p w14:paraId="720D7C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1.被采用司法拘留、罚款等强制执行措施。 </w:t>
      </w:r>
    </w:p>
    <w:p w14:paraId="1A2C1C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被纳入失信被执行人名单，人民法院会同公安、市场监管、银行、证券、组织人事、自然资源、民航、铁路等部门启动执行联合信用惩戒机制，具体包括：限制从事特定行业或项目；限制获取政府补贴或支持；限制担任公司高管；限制招录为公务人员；限制担任党代表、人大代表或政协委员；限制入伍服役；限制授予文明单位；限制从事特殊市场交易；限制乘坐飞机、列车软卧、G 字头动车组列车、其他动车组列车一等座以上座位；限制在星级酒店食宿旅游度假；限制子女就读高收费私立学校；限制出境；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限制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购买车辆等措施。 </w:t>
      </w:r>
    </w:p>
    <w:p w14:paraId="08EEF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被限制高消费和有关消费。执行法院将依照《关于限制被执行人高消费及有关消费的若干规定》采取限制消费措施。</w:t>
      </w:r>
    </w:p>
    <w:p w14:paraId="5AA8D8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被执行人拒不执行法院判决、裁定或非法处置查封、扣押、冻结的财产情节严重的，或以暴力、威胁方法抗拒人民法院执行的，将分别按照《中华人民共和国刑法》第三百一十三条、第三百一十四条、第二百七十七条等规定追究其刑事责任。</w:t>
      </w:r>
    </w:p>
    <w:p w14:paraId="346704F9">
      <w:pPr>
        <w:spacing w:line="576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（适用于调解案件） </w:t>
      </w:r>
    </w:p>
    <w:p w14:paraId="1D958EE2">
      <w:pPr>
        <w:spacing w:line="576" w:lineRule="exact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17AE386">
      <w:pPr>
        <w:spacing w:line="576" w:lineRule="exact"/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兰西县人民法院</w:t>
      </w:r>
    </w:p>
    <w:p w14:paraId="1CE1E8CF">
      <w:pPr>
        <w:spacing w:line="576" w:lineRule="exact"/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自动履行承诺书</w:t>
      </w:r>
    </w:p>
    <w:p w14:paraId="408B40E8">
      <w:pPr>
        <w:spacing w:line="576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372370D0">
      <w:pPr>
        <w:spacing w:line="576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本人/本单位郑重承诺：原告**与被告**一案，双方自愿达成调解协议，法院对于调解协议予以确认，并制作（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XXXX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黑1222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民初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XXXX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号民事调解书。本人/本单位郑重承诺将按约履行该调解协议。如若违反承诺，本人自愿承担相应的法律责任。 </w:t>
      </w:r>
    </w:p>
    <w:p w14:paraId="639A77C0">
      <w:pPr>
        <w:spacing w:line="576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0B0B7732">
      <w:pPr>
        <w:spacing w:line="576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此致</w:t>
      </w:r>
    </w:p>
    <w:p w14:paraId="01FE3A2B">
      <w:pPr>
        <w:spacing w:line="576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兰西县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人民法院</w:t>
      </w:r>
    </w:p>
    <w:p w14:paraId="31309C14">
      <w:pPr>
        <w:spacing w:line="576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EC0B178">
      <w:pPr>
        <w:spacing w:line="576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32A1A83E">
      <w:pPr>
        <w:spacing w:line="576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3FA3C1BA">
      <w:pPr>
        <w:wordWrap w:val="0"/>
        <w:spacing w:line="576" w:lineRule="exact"/>
        <w:ind w:firstLine="4320" w:firstLineChars="1350"/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承诺人：             </w:t>
      </w:r>
    </w:p>
    <w:p w14:paraId="78A10541">
      <w:pPr>
        <w:spacing w:line="576" w:lineRule="exact"/>
        <w:ind w:right="1189" w:rightChars="566" w:firstLine="4800" w:firstLineChars="1500"/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年   月   日</w:t>
      </w:r>
    </w:p>
    <w:p w14:paraId="2644037A">
      <w:pPr>
        <w:spacing w:line="576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70A8A55">
      <w:pPr>
        <w:spacing w:line="576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FA3EB07">
      <w:pPr>
        <w:spacing w:line="576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CDBE479">
      <w:pPr>
        <w:spacing w:line="576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907249F">
      <w:pPr>
        <w:spacing w:line="576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36BFCE18">
      <w:pPr>
        <w:spacing w:line="576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392D7ACE"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br w:type="page"/>
      </w:r>
    </w:p>
    <w:p w14:paraId="6E7D2B8D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</w:p>
    <w:p w14:paraId="5BE7C94B">
      <w:pPr>
        <w:spacing w:line="576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8690D0B">
      <w:pPr>
        <w:spacing w:line="576" w:lineRule="exact"/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兰西县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人民法院</w:t>
      </w:r>
    </w:p>
    <w:p w14:paraId="3819E364">
      <w:pPr>
        <w:spacing w:line="576" w:lineRule="exact"/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自动履行证明书</w:t>
      </w:r>
    </w:p>
    <w:p w14:paraId="1762A96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righ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18D282B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1C37535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　）黑1222民初 　号</w:t>
      </w:r>
    </w:p>
    <w:p w14:paraId="6B7F7AF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    　　　　　　　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　与　　　　　　　　（案由）一案，本院于　年　月　日作出的（　）黑XXXX民初　号民事判决书（民事调解书）现已发生法律效力。经原告确认，被告已于　年　月　日履行完毕上述法律文书确定的义务。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    特此证明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   </w:t>
      </w:r>
    </w:p>
    <w:p w14:paraId="64FD9136"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2FE72307"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1DC180E1"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3762750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年　月　日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　　（院印）</w:t>
      </w:r>
    </w:p>
    <w:p w14:paraId="0C23C8B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43F84474">
      <w:pPr>
        <w:spacing w:line="576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3AA484DF">
      <w:pPr>
        <w:spacing w:line="576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5B66BD6">
      <w:pPr>
        <w:spacing w:line="576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FF28EC6"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br w:type="page"/>
      </w:r>
    </w:p>
    <w:p w14:paraId="5DCF26BC">
      <w:pPr>
        <w:spacing w:line="576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（适用于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保全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案件）</w:t>
      </w:r>
    </w:p>
    <w:p w14:paraId="6FFC3F49">
      <w:pPr>
        <w:jc w:val="center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</w:p>
    <w:p w14:paraId="6D506CE8">
      <w:pPr>
        <w:jc w:val="center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财产保全网络执行查控申请书</w:t>
      </w:r>
    </w:p>
    <w:p w14:paraId="25B60021"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D43981F"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7951055"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兰西县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民法院:</w:t>
      </w:r>
    </w:p>
    <w:p w14:paraId="69317AFF">
      <w:pPr>
        <w:ind w:firstLine="54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申请人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与被申请人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财产保全一案，因申请人所掌握的被保全人财产信息有限，仅能提供部分可供保全财产的线索。根据《最高人民法院关于人民法院办理财产保全案件若干问题的规定》第十一条的规定，现申请法院通过网络执行查控系统查询并控制被保全人的具体财产。</w:t>
      </w:r>
    </w:p>
    <w:p w14:paraId="564D32E1">
      <w:pPr>
        <w:ind w:firstLine="54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特此申请，请予支持。</w:t>
      </w:r>
    </w:p>
    <w:p w14:paraId="119FF24E">
      <w:pPr>
        <w:ind w:firstLine="54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3D6FE7BE">
      <w:pPr>
        <w:ind w:firstLine="54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DE51D78">
      <w:pPr>
        <w:ind w:firstLine="54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F222644">
      <w:pPr>
        <w:ind w:firstLine="540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申请人：</w:t>
      </w:r>
    </w:p>
    <w:p w14:paraId="43485A65">
      <w:pPr>
        <w:ind w:firstLine="540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    年   月   日</w:t>
      </w:r>
    </w:p>
    <w:p w14:paraId="1A57A478"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18C7A81A"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10257C5F"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66ED3FCF"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605A36D5">
      <w:pP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br w:type="page"/>
      </w:r>
    </w:p>
    <w:p w14:paraId="182A2413">
      <w:pPr>
        <w:pStyle w:val="2"/>
        <w:ind w:left="0" w:leftChars="0" w:firstLine="0" w:firstLineChars="0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附件7</w:t>
      </w:r>
    </w:p>
    <w:p w14:paraId="1DF97D6B">
      <w:pPr>
        <w:spacing w:line="576" w:lineRule="exact"/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兰西县人民法院</w:t>
      </w:r>
    </w:p>
    <w:p w14:paraId="620816DF">
      <w:pPr>
        <w:spacing w:line="576" w:lineRule="exact"/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执行风险提示书</w:t>
      </w:r>
    </w:p>
    <w:p w14:paraId="5F4B81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74635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为了确保执行工作的公开公正，维护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申请执行人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的合法权益，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将有关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执行风险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告知如下：</w:t>
      </w:r>
    </w:p>
    <w:p w14:paraId="2AB91528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不主动提供财产线索的风险</w:t>
      </w:r>
    </w:p>
    <w:p w14:paraId="057E85F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依照《最高人民法院关于民事执行中财产调查若干问题的规定》第一条之规定，申请执行人应向人民法院提供已经掌握的被执行人的现状、财产状况，并在执行过程中配合了解被执行人的经营状况、履行债务能力及可供执行的财产情况，协助法院及时采取强制执行措施，共同推动债务实现。</w:t>
      </w:r>
    </w:p>
    <w:p w14:paraId="77A6379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如人民法院查无被执行人可供执行的财产，申请执行人亦无法提供被执行人可供执行的财产线索，案件将依照《最高人民法院关于适用&lt;中华人民共和国民事诉讼法&gt;的解释》第五百一十九条之规定终结本次执行程序。申请执行人发现被执行人有可供执行财产的，可以申请恢复执行。再次申请不受申请执行时效期间的限制。</w:t>
      </w:r>
    </w:p>
    <w:p w14:paraId="5B5E42D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被执行财产不能变现的风险</w:t>
      </w:r>
    </w:p>
    <w:p w14:paraId="58B683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1.生活必需品。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被执行人及其扶养、抚养、赡养家属的生活必需品，人民法院不能强制执行，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被执行人有请求保留必要生活费、生活必需品的权利。</w:t>
      </w:r>
    </w:p>
    <w:p w14:paraId="767766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2.轮候查封、冻结。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被执行人的财产已经被其他人民法院或者有权机关在先查封、扣押、冻结的，轮候查封被执行人财产的措施为轮候查封措施，不具有优先处置财产的权利，但本案执行财产为抵押物的除外。</w:t>
      </w:r>
    </w:p>
    <w:p w14:paraId="5521ECB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3.财产经拍卖流拍。人民法院查封的财产或担保物，经两轮拍卖一轮变卖可能流拍。</w:t>
      </w:r>
    </w:p>
    <w:p w14:paraId="6764FFC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三、多个债权人参与被执行财产分配的风险</w:t>
      </w:r>
    </w:p>
    <w:p w14:paraId="2F07A52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如被执行人财产经法院处置变现后，有多个债权人同时主张参与分配，或有债权人对申请执行的标的物主张优先受偿的，案件可能面临权益部分兑现或兑现不能的风险。</w:t>
      </w:r>
    </w:p>
    <w:p w14:paraId="16160ABB">
      <w:pP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br w:type="page"/>
      </w:r>
    </w:p>
    <w:p w14:paraId="70E725CC">
      <w:pPr>
        <w:pStyle w:val="2"/>
        <w:ind w:left="0" w:leftChars="0" w:firstLine="0" w:firstLineChars="0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附件8</w:t>
      </w:r>
    </w:p>
    <w:p w14:paraId="344E1DB9">
      <w:pPr>
        <w:spacing w:line="576" w:lineRule="exact"/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兰西县人民法院</w:t>
      </w:r>
    </w:p>
    <w:p w14:paraId="5A8D44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执行异议权利风险告知书</w:t>
      </w:r>
    </w:p>
    <w:p w14:paraId="3E4AFA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none"/>
          <w:lang w:val="en-US" w:eastAsia="zh-CN"/>
        </w:rPr>
      </w:pPr>
    </w:p>
    <w:p w14:paraId="6DF860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none"/>
          <w:lang w:val="en-US" w:eastAsia="zh-CN"/>
        </w:rPr>
        <w:t>你对人民法院的执行行为或特定的执行标的可能提出执行异议。为保障当事人依法行使执行异议权利，防范和制裁滥用执行异议权利，恶意拖延阻碍执行、规避执行等行为，促进诚信诉讼，维护司法秩序，现向你郑重提示以下诉讼风险：</w:t>
      </w:r>
    </w:p>
    <w:p w14:paraId="3FE7AA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none"/>
          <w:lang w:val="en-US" w:eastAsia="zh-CN"/>
        </w:rPr>
        <w:t>如果存在以下行为，经依法认定，人民法院将依据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u w:val="none"/>
          <w:lang w:val="en-US" w:eastAsia="zh-CN"/>
        </w:rPr>
        <w:t>《中华人民共和国民事诉讼法》第一百一十四条、一百一十五条、一百一十六条等法律规定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none"/>
          <w:lang w:val="en-US" w:eastAsia="zh-CN"/>
        </w:rPr>
        <w:t>，根据情节轻重予以罚款、拘留，损害其他当事人合法权益的，应当赔偿他人损失；构成犯罪的，将向有关公安机关移送相关案件线索和材料，依法追究刑事责任。</w:t>
      </w:r>
    </w:p>
    <w:p w14:paraId="2FE3F8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none"/>
          <w:lang w:val="en-US" w:eastAsia="zh-CN"/>
        </w:rPr>
        <w:t>1.以明显不合理的理由提出执行异议被驳回后，又向执行法院提出执行异议；</w:t>
      </w:r>
    </w:p>
    <w:p w14:paraId="321881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none"/>
          <w:lang w:val="en-US" w:eastAsia="zh-CN"/>
        </w:rPr>
        <w:t>2.对同一执行行为或者执行标的，反复提出执行异议或者以不同异议人名义相继提出执行异议；</w:t>
      </w:r>
    </w:p>
    <w:p w14:paraId="50907A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none"/>
          <w:lang w:val="en-US" w:eastAsia="zh-CN"/>
        </w:rPr>
        <w:t>3.以捏造、隐瞒事实，伪造证据等手段恶意提起执行异议；</w:t>
      </w:r>
    </w:p>
    <w:p w14:paraId="4AF56C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none"/>
          <w:lang w:val="en-US" w:eastAsia="zh-CN"/>
        </w:rPr>
        <w:t>4.虚构房屋买卖、借贷、租赁、以物抵债、离婚析产、追索劳动报酬等法律关系提起执行异议；</w:t>
      </w:r>
    </w:p>
    <w:p w14:paraId="78DA89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 w:firstLine="607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none"/>
          <w:lang w:val="en-US" w:eastAsia="zh-CN"/>
        </w:rPr>
        <w:t>5.持他案虚假诉讼裁判文书或仲裁裁决书提出执行异议；</w:t>
      </w:r>
    </w:p>
    <w:p w14:paraId="373513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none"/>
          <w:lang w:val="en-US" w:eastAsia="zh-CN"/>
        </w:rPr>
        <w:t>6.伪造代理手续或者冒充他人名义，提起执行异议；</w:t>
      </w:r>
    </w:p>
    <w:p w14:paraId="102085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none"/>
          <w:lang w:val="en-US" w:eastAsia="zh-CN"/>
        </w:rPr>
        <w:t>7.证人、鉴定人、诉讼代理人等其他人协助当事人伪造证据、捏造事实提起执行异议。</w:t>
      </w:r>
    </w:p>
    <w:p w14:paraId="20E88E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none"/>
          <w:lang w:val="en-US" w:eastAsia="zh-CN"/>
        </w:rPr>
        <w:t>造成对方损失的，对方还可能依照《中华人民共和国侵权责任法》等法律规定向你主张赔偿律师代理费、差旅费、误工费、通讯通信费、鉴定费等损失。</w:t>
      </w:r>
    </w:p>
    <w:p w14:paraId="2C1F0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>上述风险是否已完全知悉：是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（ ）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 xml:space="preserve"> 否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（  ）</w:t>
      </w:r>
    </w:p>
    <w:p w14:paraId="09336E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是否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eastAsia="zh-CN"/>
        </w:rPr>
        <w:t>提起执行异议申请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：申请（ ）  不申请（  ）</w:t>
      </w:r>
    </w:p>
    <w:p w14:paraId="64C1D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                   </w:t>
      </w:r>
    </w:p>
    <w:p w14:paraId="5B5C2A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346" w:firstLineChars="1045"/>
        <w:textAlignment w:val="auto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当事人签名：</w:t>
      </w:r>
    </w:p>
    <w:p w14:paraId="445C5F9F">
      <w:pPr>
        <w:pStyle w:val="2"/>
        <w:ind w:firstLine="2881" w:firstLineChars="900"/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 xml:space="preserve"> 年     月    日</w:t>
      </w:r>
    </w:p>
    <w:p w14:paraId="6AA4B57D">
      <w:pPr>
        <w:pStyle w:val="2"/>
        <w:ind w:left="0" w:leftChars="0" w:firstLine="0" w:firstLineChars="0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</w:p>
    <w:p w14:paraId="3CA961E2">
      <w:pP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br w:type="page"/>
      </w:r>
    </w:p>
    <w:p w14:paraId="3E923B9A">
      <w:pPr>
        <w:pStyle w:val="2"/>
        <w:ind w:left="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u w:val="none" w:color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附件9</w:t>
      </w:r>
    </w:p>
    <w:p w14:paraId="7839FD9E">
      <w:pPr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none" w:color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none" w:color="auto"/>
          <w:lang w:val="en-US" w:eastAsia="zh-CN"/>
        </w:rPr>
        <w:t>商请函</w:t>
      </w:r>
    </w:p>
    <w:p w14:paraId="599E2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u w:val="none" w:color="auto"/>
          <w:lang w:val="en-US" w:eastAsia="zh-CN"/>
        </w:rPr>
      </w:pPr>
    </w:p>
    <w:p w14:paraId="66000B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u w:val="none" w:color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 w:color="auto"/>
          <w:lang w:val="en-US" w:eastAsia="zh-CN"/>
        </w:rPr>
        <w:t>本院执行裁决部门：</w:t>
      </w:r>
    </w:p>
    <w:p w14:paraId="75E221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 w:color="auto"/>
          <w:lang w:eastAsia="zh-CN"/>
        </w:rPr>
        <w:t>我局于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 w:color="auto"/>
          <w:lang w:val="en-US" w:eastAsia="zh-CN"/>
        </w:rPr>
        <w:t>XX年X月X日立案执行的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 w:color="auto"/>
        </w:rPr>
        <w:t>申请执行人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XX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 w:color="auto"/>
        </w:rPr>
        <w:t>与被执行人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 w:color="auto"/>
          <w:lang w:val="en-US" w:eastAsia="zh-CN"/>
        </w:rPr>
        <w:t>XX一案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 w:color="auto"/>
          <w:lang w:eastAsia="zh-CN"/>
        </w:rPr>
        <w:t>，执行案号：（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 w:color="auto"/>
          <w:lang w:val="en-US" w:eastAsia="zh-CN"/>
        </w:rPr>
        <w:t>XXXX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 w:color="auto"/>
          <w:lang w:eastAsia="zh-CN"/>
        </w:rPr>
        <w:t>）黑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 w:color="auto"/>
          <w:lang w:val="en-US" w:eastAsia="zh-CN"/>
        </w:rPr>
        <w:t>XX执XX号，审判案号：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XXXX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XX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民初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XXX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 w:color="auto"/>
          <w:lang w:val="en-US" w:eastAsia="zh-CN"/>
        </w:rPr>
        <w:t>。执行过程中，当事人/案外人/协助执行义务人XXX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none"/>
          <w:lang w:val="en-US" w:eastAsia="zh-CN"/>
        </w:rPr>
        <w:t>对本院的XXXXXXXX执行行为/特定的执行标的xxxxxx提出执行异议。为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加强执裁衔接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确保执裁适用法律统一，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特致函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商请你庭派员介入审查。</w:t>
      </w:r>
    </w:p>
    <w:p w14:paraId="12BDD6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盼你庭予以大力支持。</w:t>
      </w:r>
    </w:p>
    <w:p w14:paraId="26AF2F50"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 w14:paraId="76060F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u w:val="none" w:color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 w:color="auto"/>
          <w:lang w:val="en-US" w:eastAsia="zh-CN"/>
        </w:rPr>
        <w:t>联系人：XXX   联系方式：XXXX</w:t>
      </w:r>
    </w:p>
    <w:p w14:paraId="0181BD61"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u w:val="none" w:color="auto"/>
          <w:lang w:val="en-US" w:eastAsia="zh-CN"/>
        </w:rPr>
      </w:pPr>
    </w:p>
    <w:p w14:paraId="5ED3A158"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u w:val="none" w:color="auto"/>
          <w:lang w:val="en-US" w:eastAsia="zh-CN"/>
        </w:rPr>
      </w:pPr>
    </w:p>
    <w:p w14:paraId="64954238"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u w:val="none" w:color="auto"/>
          <w:lang w:val="en-US" w:eastAsia="zh-CN"/>
        </w:rPr>
      </w:pPr>
    </w:p>
    <w:p w14:paraId="1572C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u w:val="none" w:color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 w:color="auto"/>
          <w:lang w:val="en-US" w:eastAsia="zh-CN"/>
        </w:rPr>
        <w:t xml:space="preserve">                                    执行局</w:t>
      </w:r>
    </w:p>
    <w:p w14:paraId="4EDE0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u w:val="none" w:color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 w:color="auto"/>
          <w:lang w:val="en-US" w:eastAsia="zh-CN"/>
        </w:rPr>
        <w:t xml:space="preserve">  年  月  日</w:t>
      </w:r>
    </w:p>
    <w:p w14:paraId="42949839">
      <w:pPr>
        <w:pStyle w:val="2"/>
        <w:ind w:firstLine="2881" w:firstLineChars="900"/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</w:pPr>
    </w:p>
    <w:p w14:paraId="650E47E6">
      <w:pPr>
        <w:suppressAutoHyphens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6682F480"/>
    <w:p w14:paraId="68F585B5"/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ACAD7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353F6E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353F6E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DE3462"/>
    <w:multiLevelType w:val="singleLevel"/>
    <w:tmpl w:val="F9DE346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4NGRhNzM2NmZhYWIyNWE1N2ViY2M1ZjBiN2UwMDYifQ=="/>
  </w:docVars>
  <w:rsids>
    <w:rsidRoot w:val="00000000"/>
    <w:rsid w:val="137D7DE3"/>
    <w:rsid w:val="3F9F7CEB"/>
    <w:rsid w:val="44EC58A3"/>
    <w:rsid w:val="4E9143D1"/>
    <w:rsid w:val="4FF75522"/>
    <w:rsid w:val="662237DA"/>
    <w:rsid w:val="6F5337A3"/>
    <w:rsid w:val="6F8E0ABE"/>
    <w:rsid w:val="775FF592"/>
    <w:rsid w:val="7BFE2AB6"/>
    <w:rsid w:val="DFF5A750"/>
    <w:rsid w:val="FBDE8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unhideWhenUsed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7477</Words>
  <Characters>7608</Characters>
  <Lines>0</Lines>
  <Paragraphs>0</Paragraphs>
  <TotalTime>78</TotalTime>
  <ScaleCrop>false</ScaleCrop>
  <LinksUpToDate>false</LinksUpToDate>
  <CharactersWithSpaces>8021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2021-06-25T06:24:00Z</dcterms:created>
  <dc:creator>Administrator</dc:creator>
  <cp:lastModifiedBy>孙博</cp:lastModifiedBy>
  <cp:lastPrinted>2025-05-09T18:32:00Z</cp:lastPrinted>
  <dcterms:modified xsi:type="dcterms:W3CDTF">2025-09-04T02:57:05Z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0C031684F86946089BD4946DAA4A8D03_13</vt:lpwstr>
  </property>
  <property fmtid="{D5CDD505-2E9C-101B-9397-08002B2CF9AE}" pid="4" name="KSOTemplateDocerSaveRecord">
    <vt:lpwstr>eyJoZGlkIjoiNTEyYzQ3NGUzMDI4ZjFmY2E4N2E2MjZjZmEwYzBlMmMiLCJ1c2VySWQiOiIyMjgzODMyMTkifQ==</vt:lpwstr>
  </property>
</Properties>
</file>